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192" w:h="320" w:hRule="exact" w:wrap="none" w:vAnchor="page" w:hAnchor="page" w:x="1370" w:y="1516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260" w:firstLine="0"/>
      </w:pPr>
      <w:r>
        <w:rPr>
          <w:lang w:val="ru-RU"/>
          <w:w w:val="100"/>
          <w:color w:val="000000"/>
          <w:position w:val="0"/>
        </w:rPr>
        <w:t>Приложение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spacing w:before="0" w:after="177"/>
        <w:ind w:left="40" w:right="0" w:firstLine="0"/>
      </w:pPr>
      <w:r>
        <w:rPr>
          <w:lang w:val="ru-RU"/>
          <w:w w:val="100"/>
          <w:color w:val="000000"/>
          <w:position w:val="0"/>
        </w:rPr>
        <w:t>Список библиотек МБУ «Централизованная библиотечная система» города Тамбова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Центральная городская библиотека им. Н. К. Крупской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Чичканова, д. 89; тел. 45-59-47).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Центральная детская библиотека им. С.Я. Маршака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Маяковского, д. 2; тел. 53-25-56).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Библиотека-филиал № </w:t>
      </w:r>
      <w:r>
        <w:rPr>
          <w:lang w:val="ru-RU"/>
          <w:w w:val="100"/>
          <w:color w:val="000000"/>
          <w:shd w:val="clear" w:color="auto" w:fill="80FFFF"/>
          <w:position w:val="0"/>
        </w:rPr>
        <w:t>1</w:t>
      </w:r>
      <w:r>
        <w:rPr>
          <w:lang w:val="ru-RU"/>
          <w:w w:val="100"/>
          <w:color w:val="000000"/>
          <w:position w:val="0"/>
        </w:rPr>
        <w:t xml:space="preserve"> им. К.В. Плехановой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(ул. Уборевича, д. </w:t>
      </w:r>
      <w:r>
        <w:rPr>
          <w:lang w:val="ru-RU"/>
          <w:w w:val="100"/>
          <w:color w:val="000000"/>
          <w:shd w:val="clear" w:color="auto" w:fill="80FFFF"/>
          <w:position w:val="0"/>
        </w:rPr>
        <w:t>3</w:t>
      </w:r>
      <w:r>
        <w:rPr>
          <w:lang w:val="ru-RU"/>
          <w:w w:val="100"/>
          <w:color w:val="000000"/>
          <w:position w:val="0"/>
        </w:rPr>
        <w:t>; тел. 75-56-92).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2 им. М.Ю. Лермонтова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Цветочная/Мордасовой, д. 6/20; тел. 77-04-55).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Библиотека-филиал № </w:t>
      </w:r>
      <w:r>
        <w:rPr>
          <w:lang w:val="ru-RU"/>
          <w:w w:val="100"/>
          <w:color w:val="000000"/>
          <w:shd w:val="clear" w:color="auto" w:fill="80FFFF"/>
          <w:position w:val="0"/>
        </w:rPr>
        <w:t>3</w:t>
      </w:r>
      <w:r>
        <w:rPr>
          <w:lang w:val="ru-RU"/>
          <w:w w:val="100"/>
          <w:color w:val="000000"/>
          <w:position w:val="0"/>
        </w:rPr>
        <w:t xml:space="preserve"> им. И.А. Шамова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Тулиновская, д. 30; тел. 72-07-95).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4 им. А.С. Новикова-Прибоя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5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И. Франко, д. 6; тел. 73-</w:t>
      </w:r>
      <w:r>
        <w:rPr>
          <w:lang w:val="ru-RU"/>
          <w:w w:val="100"/>
          <w:color w:val="000000"/>
          <w:shd w:val="clear" w:color="auto" w:fill="80FFFF"/>
          <w:position w:val="0"/>
        </w:rPr>
        <w:t>81</w:t>
      </w:r>
      <w:r>
        <w:rPr>
          <w:lang w:val="ru-RU"/>
          <w:w w:val="100"/>
          <w:color w:val="000000"/>
          <w:position w:val="0"/>
        </w:rPr>
        <w:t>-96).</w:t>
      </w:r>
    </w:p>
    <w:p>
      <w:pPr>
        <w:pStyle w:val="Style6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6480" w:right="0" w:firstLine="0"/>
      </w:pPr>
      <w:r>
        <w:rPr>
          <w:lang w:val="ru-RU"/>
          <w:w w:val="100"/>
          <w:spacing w:val="0"/>
          <w:color w:val="000000"/>
          <w:shd w:val="clear" w:color="auto" w:fill="80FFFF"/>
          <w:position w:val="0"/>
        </w:rPr>
        <w:t>*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5 им. А.П. Чехова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(ул. Мичуринская, д. </w:t>
      </w:r>
      <w:r>
        <w:rPr>
          <w:lang w:val="ru-RU"/>
          <w:w w:val="100"/>
          <w:color w:val="000000"/>
          <w:shd w:val="clear" w:color="auto" w:fill="80FFFF"/>
          <w:position w:val="0"/>
        </w:rPr>
        <w:t>17</w:t>
      </w:r>
      <w:r>
        <w:rPr>
          <w:lang w:val="ru-RU"/>
          <w:w w:val="100"/>
          <w:color w:val="000000"/>
          <w:position w:val="0"/>
        </w:rPr>
        <w:t>9; тел. 52-0</w:t>
      </w:r>
      <w:r>
        <w:rPr>
          <w:lang w:val="ru-RU"/>
          <w:w w:val="100"/>
          <w:color w:val="000000"/>
          <w:shd w:val="clear" w:color="auto" w:fill="80FFFF"/>
          <w:position w:val="0"/>
        </w:rPr>
        <w:t>1-</w:t>
      </w:r>
      <w:r>
        <w:rPr>
          <w:lang w:val="ru-RU"/>
          <w:w w:val="100"/>
          <w:color w:val="000000"/>
          <w:position w:val="0"/>
        </w:rPr>
        <w:t>99).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7 им. В.А. Кученковой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</w:t>
      </w:r>
      <w:r>
        <w:rPr>
          <w:lang w:val="ru-RU"/>
          <w:w w:val="100"/>
          <w:color w:val="000000"/>
          <w:shd w:val="clear" w:color="auto" w:fill="80FFFF"/>
          <w:position w:val="0"/>
        </w:rPr>
        <w:t>б</w:t>
      </w:r>
      <w:r>
        <w:rPr>
          <w:lang w:val="ru-RU"/>
          <w:w w:val="100"/>
          <w:color w:val="000000"/>
          <w:position w:val="0"/>
        </w:rPr>
        <w:t>. Энтузиастов, д. 32; тел. 53-90-</w:t>
      </w:r>
      <w:r>
        <w:rPr>
          <w:lang w:val="ru-RU"/>
          <w:w w:val="100"/>
          <w:color w:val="000000"/>
          <w:shd w:val="clear" w:color="auto" w:fill="80FFFF"/>
          <w:position w:val="0"/>
        </w:rPr>
        <w:t>51</w:t>
      </w:r>
      <w:r>
        <w:rPr>
          <w:lang w:val="ru-RU"/>
          <w:w w:val="100"/>
          <w:color w:val="000000"/>
          <w:position w:val="0"/>
        </w:rPr>
        <w:t>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8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67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(ул. Мичуринская, д. </w:t>
      </w:r>
      <w:r>
        <w:rPr>
          <w:lang w:val="ru-RU"/>
          <w:w w:val="100"/>
          <w:color w:val="000000"/>
          <w:shd w:val="clear" w:color="auto" w:fill="80FFFF"/>
          <w:position w:val="0"/>
        </w:rPr>
        <w:t>11</w:t>
      </w:r>
      <w:r>
        <w:rPr>
          <w:lang w:val="ru-RU"/>
          <w:w w:val="100"/>
          <w:color w:val="000000"/>
          <w:position w:val="0"/>
        </w:rPr>
        <w:t xml:space="preserve">4; тел. </w:t>
      </w:r>
      <w:r>
        <w:rPr>
          <w:lang w:val="ru-RU"/>
          <w:w w:val="100"/>
          <w:color w:val="000000"/>
          <w:shd w:val="clear" w:color="auto" w:fill="80FFFF"/>
          <w:position w:val="0"/>
        </w:rPr>
        <w:t>51</w:t>
      </w:r>
      <w:r>
        <w:rPr>
          <w:lang w:val="ru-RU"/>
          <w:w w:val="100"/>
          <w:color w:val="000000"/>
          <w:position w:val="0"/>
        </w:rPr>
        <w:t>-38-09).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9 им. И.А. Крылова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13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И. Франко, д. 6; тел. 44-12-47).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10 им. А.П. Гайдара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Советская, д. 176/13; тел. 53-76-23).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11 им. В.В. Маяковского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Южная, д. 68; тел. 75-93-</w:t>
      </w:r>
      <w:r>
        <w:rPr>
          <w:lang w:val="ru-RU"/>
          <w:w w:val="100"/>
          <w:color w:val="000000"/>
          <w:shd w:val="clear" w:color="auto" w:fill="80FFFF"/>
          <w:position w:val="0"/>
        </w:rPr>
        <w:t>18</w:t>
      </w:r>
      <w:r>
        <w:rPr>
          <w:lang w:val="ru-RU"/>
          <w:w w:val="100"/>
          <w:color w:val="000000"/>
          <w:position w:val="0"/>
        </w:rPr>
        <w:t>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12 им. Н.А. Некрасова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13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 xml:space="preserve">(ул. Интернациональная, д. 45 «А» </w:t>
      </w:r>
      <w:r>
        <w:rPr>
          <w:lang w:val="ru-RU"/>
          <w:w w:val="100"/>
          <w:color w:val="000000"/>
          <w:shd w:val="clear" w:color="auto" w:fill="80FFFF"/>
          <w:position w:val="0"/>
        </w:rPr>
        <w:t>;</w:t>
      </w:r>
      <w:r>
        <w:rPr>
          <w:lang w:val="ru-RU"/>
          <w:w w:val="100"/>
          <w:color w:val="000000"/>
          <w:position w:val="0"/>
        </w:rPr>
        <w:t xml:space="preserve"> тел. 72-34-22).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81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 семейного чтения-филиал № 13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(пр. Ф. Достоевского д. 68; тел. 73-40-66).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81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14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Интернациональная, д.</w:t>
      </w:r>
      <w:r>
        <w:rPr>
          <w:lang w:val="ru-RU"/>
          <w:w w:val="100"/>
          <w:color w:val="000000"/>
          <w:shd w:val="clear" w:color="auto" w:fill="80FFFF"/>
          <w:position w:val="0"/>
        </w:rPr>
        <w:t xml:space="preserve"> </w:t>
      </w:r>
      <w:r>
        <w:rPr>
          <w:lang w:val="ru-RU"/>
          <w:w w:val="100"/>
          <w:color w:val="000000"/>
          <w:position w:val="0"/>
        </w:rPr>
        <w:t>118; тел. 72-70-37).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81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16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2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Первомайская, д. 28; тел. 75-02-36).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20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Рылеева, 86; тел. 58-09-09).</w:t>
      </w:r>
    </w:p>
    <w:p>
      <w:pPr>
        <w:pStyle w:val="Style4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76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Библиотека-филиал № 22 им. Е.А. Боратынского</w:t>
      </w:r>
    </w:p>
    <w:p>
      <w:pPr>
        <w:pStyle w:val="Style2"/>
        <w:framePr w:w="9192" w:h="13572" w:hRule="exact" w:wrap="none" w:vAnchor="page" w:hAnchor="page" w:x="1370" w:y="2035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(ул. Мичуринская, д. 97; тел. 45-58-12).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">
    <w:name w:val="Основной текст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2"/>
    </w:rPr>
  </w:style>
  <w:style w:type="character" w:customStyle="1" w:styleId="CharStyle5">
    <w:name w:val="Основной текст_"/>
    <w:basedOn w:val="DefaultParagraphFont"/>
    <w:link w:val="Style4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character" w:customStyle="1" w:styleId="CharStyle7">
    <w:name w:val="Основной текст (3)_"/>
    <w:basedOn w:val="DefaultParagraphFont"/>
    <w:link w:val="Style6"/>
    <w:rPr>
      <w:lang w:val="1024"/>
      <w:b w:val="0"/>
      <w:bCs w:val="0"/>
      <w:i w:val="0"/>
      <w:iCs w:val="0"/>
      <w:u w:val="none"/>
      <w:strike w:val="0"/>
      <w:smallCaps w:val="0"/>
      <w:sz w:val="10"/>
      <w:szCs w:val="10"/>
      <w:rFonts w:ascii="SimSun" w:eastAsia="SimSun" w:hAnsi="SimSun" w:cs="SimSun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jc w:val="right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2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jc w:val="center"/>
      <w:spacing w:before="360" w:after="120" w:line="322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paragraph" w:customStyle="1" w:styleId="Style6">
    <w:name w:val="Основной текст (3)"/>
    <w:basedOn w:val="Normal"/>
    <w:link w:val="CharStyle7"/>
    <w:pPr>
      <w:widowControl w:val="0"/>
      <w:shd w:val="clear" w:color="auto" w:fill="FFFFFF"/>
      <w:spacing w:before="12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0"/>
      <w:szCs w:val="10"/>
      <w:rFonts w:ascii="SimSun" w:eastAsia="SimSun" w:hAnsi="SimSun" w:cs="SimSu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