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16FB0">
      <w:pPr>
        <w:pStyle w:val="a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Информация о конкурсе «Гений </w:t>
      </w:r>
      <w:r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hAnsi="Times New Roman"/>
          <w:b/>
          <w:bCs/>
        </w:rPr>
        <w:t xml:space="preserve"> это ты!», стартовавшем 8 июня 2023 года.</w:t>
      </w:r>
    </w:p>
    <w:p w:rsidR="00000000" w:rsidRDefault="00816FB0">
      <w:pPr>
        <w:pStyle w:val="a1"/>
        <w:keepNext/>
        <w:spacing w:line="200" w:lineRule="atLeast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Министерство культуры Российской Федерации и Российская государственная библиотека во второй раз запускают конкурс </w:t>
      </w:r>
      <w:hyperlink r:id="rId5" w:history="1">
        <w:r>
          <w:rPr>
            <w:rStyle w:val="a6"/>
            <w:rFonts w:cs="Times New Roman"/>
            <w:sz w:val="28"/>
            <w:szCs w:val="28"/>
          </w:rPr>
          <w:t xml:space="preserve">«Гений </w:t>
        </w:r>
      </w:hyperlink>
      <w:hyperlink r:id="rId6" w:history="1">
        <w:r>
          <w:rPr>
            <w:rStyle w:val="a6"/>
            <w:rFonts w:cs="Times New Roman"/>
            <w:sz w:val="28"/>
            <w:szCs w:val="28"/>
          </w:rPr>
          <w:t>–</w:t>
        </w:r>
      </w:hyperlink>
      <w:hyperlink r:id="rId7" w:history="1">
        <w:r>
          <w:rPr>
            <w:rStyle w:val="a6"/>
            <w:rFonts w:cs="Times New Roman"/>
            <w:sz w:val="28"/>
            <w:szCs w:val="28"/>
          </w:rPr>
          <w:t xml:space="preserve"> это ты!»</w:t>
        </w:r>
      </w:hyperlink>
      <w:r>
        <w:rPr>
          <w:rFonts w:cs="Times New Roman"/>
          <w:sz w:val="28"/>
          <w:szCs w:val="28"/>
        </w:rPr>
        <w:t>. 100 победителей пройдут бесплатное онлайн-обучение творческим профессиям от лидеров креативных и</w:t>
      </w:r>
      <w:r>
        <w:rPr>
          <w:rFonts w:cs="Times New Roman"/>
          <w:sz w:val="28"/>
          <w:szCs w:val="28"/>
        </w:rPr>
        <w:t>ндустрий.</w:t>
      </w:r>
    </w:p>
    <w:p w:rsidR="00000000" w:rsidRDefault="00816FB0">
      <w:pPr>
        <w:pStyle w:val="a1"/>
        <w:keepNext/>
        <w:spacing w:line="200" w:lineRule="atLeast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Тамбовской области три библиотеки учавствуют в проекте «Гений места»: </w:t>
      </w:r>
      <w:r>
        <w:rPr>
          <w:rStyle w:val="a8"/>
          <w:rFonts w:eastAsia="Calibri" w:cs="Times New Roman"/>
          <w:i w:val="0"/>
          <w:iCs w:val="0"/>
          <w:sz w:val="28"/>
          <w:szCs w:val="28"/>
        </w:rPr>
        <w:t>библиотека</w:t>
      </w:r>
      <w:r>
        <w:rPr>
          <w:rStyle w:val="a8"/>
          <w:rFonts w:eastAsia="Times New Roman" w:cs="Times New Roman"/>
          <w:i w:val="0"/>
          <w:iCs w:val="0"/>
          <w:sz w:val="28"/>
          <w:szCs w:val="28"/>
          <w:shd w:val="clear" w:color="auto" w:fill="FFFFFF"/>
        </w:rPr>
        <w:t>-филиал №3 ЦБС Жердевского района, ц</w:t>
      </w:r>
      <w:r>
        <w:rPr>
          <w:rStyle w:val="a8"/>
          <w:rFonts w:eastAsia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е</w:t>
      </w:r>
      <w:r>
        <w:rPr>
          <w:rStyle w:val="a8"/>
          <w:rFonts w:eastAsia="Times New Roman" w:cs="Times New Roman"/>
          <w:i w:val="0"/>
          <w:iCs w:val="0"/>
          <w:sz w:val="28"/>
          <w:szCs w:val="28"/>
          <w:shd w:val="clear" w:color="auto" w:fill="FFFFFF"/>
        </w:rPr>
        <w:t>нтральная городская библиотека им. Н.К. Крупской города Тамбова и детская библиотека-филиал № 11 города Мичуринска</w:t>
      </w:r>
      <w:r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b/>
          <w:bCs/>
          <w:sz w:val="28"/>
          <w:szCs w:val="28"/>
        </w:rPr>
        <w:t xml:space="preserve">Посетители </w:t>
      </w:r>
      <w:r>
        <w:rPr>
          <w:rFonts w:cs="Times New Roman"/>
          <w:b/>
          <w:bCs/>
          <w:sz w:val="28"/>
          <w:szCs w:val="28"/>
        </w:rPr>
        <w:t xml:space="preserve">этих учреждений могут принять участие в конкурсе «Гений </w:t>
      </w:r>
      <w:r>
        <w:rPr>
          <w:rFonts w:eastAsia="Times New Roman" w:cs="Times New Roman"/>
          <w:b/>
          <w:bCs/>
          <w:sz w:val="28"/>
          <w:szCs w:val="28"/>
        </w:rPr>
        <w:t>–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это ты!».</w:t>
      </w:r>
    </w:p>
    <w:p w:rsidR="00000000" w:rsidRDefault="00816FB0">
      <w:pPr>
        <w:pStyle w:val="a1"/>
        <w:keepNext/>
        <w:spacing w:line="200" w:lineRule="atLeast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Победители конкурса смогут освоить новую профессию и разработать свой проект в сфере креативных индустрий. Образовательные курсы будут проходить в дистанционном формате по направлениям:</w:t>
      </w:r>
    </w:p>
    <w:p w:rsidR="00000000" w:rsidRDefault="00816FB0">
      <w:pPr>
        <w:pStyle w:val="a1"/>
        <w:keepNext/>
        <w:tabs>
          <w:tab w:val="left" w:pos="707"/>
        </w:tabs>
        <w:spacing w:after="0" w:line="200" w:lineRule="atLeast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«М</w:t>
      </w:r>
      <w:r>
        <w:rPr>
          <w:rFonts w:cs="Times New Roman"/>
          <w:sz w:val="28"/>
          <w:szCs w:val="28"/>
        </w:rPr>
        <w:t xml:space="preserve">енеджмент проектов в сфере культуры»; </w:t>
      </w:r>
    </w:p>
    <w:p w:rsidR="00000000" w:rsidRDefault="00816FB0">
      <w:pPr>
        <w:pStyle w:val="a1"/>
        <w:keepNext/>
        <w:tabs>
          <w:tab w:val="left" w:pos="707"/>
        </w:tabs>
        <w:spacing w:after="0" w:line="200" w:lineRule="atLeast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«Дизайн сайтов»; </w:t>
      </w:r>
    </w:p>
    <w:p w:rsidR="00000000" w:rsidRDefault="00816FB0">
      <w:pPr>
        <w:pStyle w:val="a1"/>
        <w:keepNext/>
        <w:tabs>
          <w:tab w:val="left" w:pos="707"/>
        </w:tabs>
        <w:spacing w:after="0" w:line="200" w:lineRule="atLeast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«Маркетинг в социальных сетях (SMM-маркетинг)»; </w:t>
      </w:r>
    </w:p>
    <w:p w:rsidR="00000000" w:rsidRDefault="00816FB0">
      <w:pPr>
        <w:pStyle w:val="a1"/>
        <w:keepNext/>
        <w:tabs>
          <w:tab w:val="left" w:pos="707"/>
        </w:tabs>
        <w:spacing w:line="200" w:lineRule="atLeast"/>
        <w:ind w:firstLine="850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«Основы программирования на Python». </w:t>
      </w:r>
    </w:p>
    <w:p w:rsidR="00000000" w:rsidRDefault="00816FB0">
      <w:pPr>
        <w:pStyle w:val="a1"/>
        <w:keepNext/>
        <w:spacing w:line="200" w:lineRule="atLeast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 </w:t>
      </w:r>
      <w:r>
        <w:rPr>
          <w:rFonts w:cs="Times New Roman"/>
          <w:b/>
          <w:bCs/>
          <w:sz w:val="28"/>
          <w:szCs w:val="28"/>
        </w:rPr>
        <w:t>Чтобы принять участие в конкурсе, необходимо:</w:t>
      </w:r>
    </w:p>
    <w:p w:rsidR="00000000" w:rsidRDefault="00816FB0">
      <w:pPr>
        <w:pStyle w:val="a1"/>
        <w:keepNext/>
        <w:numPr>
          <w:ilvl w:val="0"/>
          <w:numId w:val="2"/>
        </w:numPr>
        <w:tabs>
          <w:tab w:val="left" w:pos="707"/>
        </w:tabs>
        <w:spacing w:after="0" w:line="200" w:lineRule="atLeast"/>
        <w:ind w:left="0"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выбрать библиотеку, включенную в проекту «Гений места», на базе к</w:t>
      </w:r>
      <w:r>
        <w:rPr>
          <w:rFonts w:cs="Times New Roman"/>
          <w:sz w:val="28"/>
          <w:szCs w:val="28"/>
        </w:rPr>
        <w:t xml:space="preserve">оторой будет проходить обучение; </w:t>
      </w:r>
    </w:p>
    <w:p w:rsidR="00000000" w:rsidRDefault="00816FB0">
      <w:pPr>
        <w:pStyle w:val="a1"/>
        <w:keepNext/>
        <w:numPr>
          <w:ilvl w:val="0"/>
          <w:numId w:val="2"/>
        </w:numPr>
        <w:tabs>
          <w:tab w:val="left" w:pos="707"/>
        </w:tabs>
        <w:spacing w:after="0" w:line="200" w:lineRule="atLeast"/>
        <w:ind w:left="0"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заполнить анкету; </w:t>
      </w:r>
    </w:p>
    <w:p w:rsidR="00000000" w:rsidRDefault="00816FB0">
      <w:pPr>
        <w:pStyle w:val="a1"/>
        <w:keepNext/>
        <w:numPr>
          <w:ilvl w:val="0"/>
          <w:numId w:val="2"/>
        </w:numPr>
        <w:tabs>
          <w:tab w:val="left" w:pos="707"/>
        </w:tabs>
        <w:spacing w:after="0" w:line="200" w:lineRule="atLeast"/>
        <w:ind w:left="0"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написать мотивационное письмо; </w:t>
      </w:r>
    </w:p>
    <w:p w:rsidR="00000000" w:rsidRDefault="00816FB0">
      <w:pPr>
        <w:pStyle w:val="a1"/>
        <w:tabs>
          <w:tab w:val="left" w:pos="707"/>
        </w:tabs>
        <w:spacing w:after="0" w:line="200" w:lineRule="atLeast"/>
        <w:ind w:firstLine="850"/>
        <w:jc w:val="both"/>
        <w:rPr>
          <w:rFonts w:cs="Times New Roman"/>
          <w:sz w:val="28"/>
          <w:szCs w:val="28"/>
        </w:rPr>
      </w:pPr>
    </w:p>
    <w:p w:rsidR="00000000" w:rsidRDefault="00816FB0">
      <w:pPr>
        <w:pStyle w:val="a1"/>
        <w:spacing w:line="200" w:lineRule="atLeast"/>
        <w:ind w:firstLine="850"/>
        <w:jc w:val="both"/>
        <w:rPr>
          <w:rStyle w:val="a7"/>
          <w:rFonts w:eastAsia="Times New Roman" w:cs="Times New Roman"/>
          <w:b w:val="0"/>
          <w:bCs w:val="0"/>
          <w:sz w:val="28"/>
          <w:szCs w:val="28"/>
        </w:rPr>
      </w:pPr>
      <w:r>
        <w:rPr>
          <w:rStyle w:val="a7"/>
          <w:rFonts w:eastAsia="Times New Roman" w:cs="Times New Roman"/>
          <w:b w:val="0"/>
          <w:bCs w:val="0"/>
          <w:sz w:val="28"/>
          <w:szCs w:val="28"/>
        </w:rPr>
        <w:t xml:space="preserve">На втором этапе конкурса необходимо выполнить  </w:t>
      </w:r>
      <w:r>
        <w:rPr>
          <w:rStyle w:val="a7"/>
          <w:rFonts w:eastAsia="Times New Roman" w:cs="Times New Roman"/>
          <w:b w:val="0"/>
          <w:bCs w:val="0"/>
          <w:sz w:val="28"/>
          <w:szCs w:val="28"/>
        </w:rPr>
        <w:t>творческие задания по направлению образовательного курса и послать видеопрезентацию проектному офису «Гений места» в Россий</w:t>
      </w:r>
      <w:r>
        <w:rPr>
          <w:rStyle w:val="a7"/>
          <w:rFonts w:eastAsia="Times New Roman" w:cs="Times New Roman"/>
          <w:b w:val="0"/>
          <w:bCs w:val="0"/>
          <w:sz w:val="28"/>
          <w:szCs w:val="28"/>
        </w:rPr>
        <w:t xml:space="preserve">ской государственной библиотеке. Задания не требуют специальных знаний и дополнительной подготовки </w:t>
      </w:r>
      <w:r>
        <w:rPr>
          <w:rStyle w:val="a7"/>
          <w:rFonts w:eastAsia="Times New Roman" w:cs="Times New Roman"/>
          <w:b w:val="0"/>
          <w:bCs w:val="0"/>
          <w:sz w:val="28"/>
          <w:szCs w:val="28"/>
        </w:rPr>
        <w:t>–</w:t>
      </w:r>
      <w:r>
        <w:rPr>
          <w:rStyle w:val="a7"/>
          <w:rFonts w:eastAsia="Times New Roman" w:cs="Times New Roman"/>
          <w:b w:val="0"/>
          <w:bCs w:val="0"/>
          <w:sz w:val="28"/>
          <w:szCs w:val="28"/>
        </w:rPr>
        <w:t xml:space="preserve"> они разработаны для тех, кто приходит обучаться «с нуля», но на выполнение потребуется время. </w:t>
      </w:r>
    </w:p>
    <w:p w:rsidR="00000000" w:rsidRDefault="00816FB0">
      <w:pPr>
        <w:pStyle w:val="a1"/>
        <w:keepNext/>
        <w:spacing w:line="200" w:lineRule="atLeast"/>
        <w:ind w:firstLine="850"/>
        <w:jc w:val="both"/>
        <w:rPr>
          <w:rFonts w:cs="Times New Roman"/>
          <w:sz w:val="28"/>
          <w:szCs w:val="28"/>
        </w:rPr>
      </w:pPr>
      <w:r>
        <w:rPr>
          <w:rStyle w:val="a7"/>
          <w:rFonts w:eastAsia="Times New Roman" w:cs="Times New Roman"/>
          <w:b w:val="0"/>
          <w:bCs w:val="0"/>
          <w:sz w:val="28"/>
          <w:szCs w:val="28"/>
        </w:rPr>
        <w:t>Подать заявку и ознакомиться с деталями конкурса и образоват</w:t>
      </w:r>
      <w:r>
        <w:rPr>
          <w:rStyle w:val="a7"/>
          <w:rFonts w:eastAsia="Times New Roman" w:cs="Times New Roman"/>
          <w:b w:val="0"/>
          <w:bCs w:val="0"/>
          <w:sz w:val="28"/>
          <w:szCs w:val="28"/>
        </w:rPr>
        <w:t xml:space="preserve">ельных программ можно на специальном онлайн-ресурсе </w:t>
      </w:r>
      <w:hyperlink r:id="rId8" w:history="1">
        <w:r>
          <w:rPr>
            <w:rStyle w:val="a7"/>
            <w:rFonts w:eastAsia="Times New Roman" w:cs="Times New Roman"/>
            <w:b w:val="0"/>
            <w:bCs w:val="0"/>
            <w:color w:val="1155CC"/>
            <w:sz w:val="28"/>
            <w:szCs w:val="28"/>
            <w:u w:val="single"/>
          </w:rPr>
          <w:t>универгения.рф</w:t>
        </w:r>
      </w:hyperlink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в разделе Конкурс</w:t>
      </w:r>
      <w:r>
        <w:rPr>
          <w:rFonts w:cs="Times New Roman"/>
          <w:sz w:val="28"/>
          <w:szCs w:val="28"/>
        </w:rPr>
        <w:t xml:space="preserve">. Прием заявок завершится </w:t>
      </w:r>
      <w:r>
        <w:rPr>
          <w:rStyle w:val="a7"/>
          <w:rFonts w:cs="Times New Roman"/>
          <w:sz w:val="28"/>
          <w:szCs w:val="28"/>
        </w:rPr>
        <w:t>10 июля.</w:t>
      </w:r>
      <w:r>
        <w:rPr>
          <w:rStyle w:val="a7"/>
          <w:rFonts w:cs="Times New Roman"/>
          <w:b w:val="0"/>
          <w:bCs w:val="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Отбор пройдут конкурсанты, которые продемонстрируют высокий уровень личной мотивации</w:t>
      </w:r>
      <w:r>
        <w:rPr>
          <w:rFonts w:cs="Times New Roman"/>
          <w:sz w:val="28"/>
          <w:szCs w:val="28"/>
        </w:rPr>
        <w:t>, готовность ежедневно уделять время обучению, а также выполнят все задания творческого конкурса.</w:t>
      </w:r>
    </w:p>
    <w:p w:rsidR="00000000" w:rsidRDefault="00816FB0">
      <w:pPr>
        <w:pStyle w:val="a1"/>
        <w:spacing w:line="200" w:lineRule="atLeast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некоторым направлениям победители приступят к обучению уже в сентябре. Слушатели смогут обучаться из дома, но будут находиться в постоянном контакте со сво</w:t>
      </w:r>
      <w:r>
        <w:rPr>
          <w:rFonts w:cs="Times New Roman"/>
          <w:sz w:val="28"/>
          <w:szCs w:val="28"/>
        </w:rPr>
        <w:t xml:space="preserve">ей библиотекой </w:t>
      </w:r>
      <w:r>
        <w:rPr>
          <w:rFonts w:eastAsia="Times New Roman"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регулярно встречаться с куратором творческой лаборатории «Гений места», проводить мероприятия по направлению своего обучения и делиться успехами с другими читателями и посетителями.</w:t>
      </w:r>
    </w:p>
    <w:p w:rsidR="00000000" w:rsidRDefault="00816FB0">
      <w:pPr>
        <w:pStyle w:val="a1"/>
        <w:keepNext/>
        <w:spacing w:line="200" w:lineRule="atLeast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Обучение продлится от 2 до 4 месяцев в зависимости от выб</w:t>
      </w:r>
      <w:r>
        <w:rPr>
          <w:rFonts w:cs="Times New Roman"/>
          <w:sz w:val="28"/>
          <w:szCs w:val="28"/>
        </w:rPr>
        <w:t xml:space="preserve">ранной образовательной программы. </w:t>
      </w:r>
    </w:p>
    <w:p w:rsidR="00000000" w:rsidRDefault="00816FB0">
      <w:pPr>
        <w:pStyle w:val="a1"/>
        <w:keepNext/>
        <w:spacing w:line="200" w:lineRule="atLeast"/>
        <w:ind w:firstLine="850"/>
        <w:jc w:val="both"/>
        <w:rPr>
          <w:rFonts w:cs="Times New Roman"/>
          <w:i/>
          <w:iCs/>
          <w:sz w:val="28"/>
          <w:szCs w:val="28"/>
        </w:rPr>
      </w:pPr>
      <w:r>
        <w:rPr>
          <w:rFonts w:cs="Times New Roman"/>
          <w:sz w:val="28"/>
          <w:szCs w:val="28"/>
        </w:rPr>
        <w:t>Конкурс проводится Министерством культуры Российской Федерации в рамках реализации федерального проекта «Придумано в России» в части создания точек концентрации талантов «Гений места», направленного на развитие креативной</w:t>
      </w:r>
      <w:r>
        <w:rPr>
          <w:rFonts w:cs="Times New Roman"/>
          <w:sz w:val="28"/>
          <w:szCs w:val="28"/>
        </w:rPr>
        <w:t xml:space="preserve"> экономики в регионах и поддержку творческого потенциала их жителей. Координатором проекта является Российская государственная библиотека.</w:t>
      </w:r>
    </w:p>
    <w:p w:rsidR="00000000" w:rsidRDefault="00816FB0">
      <w:pPr>
        <w:pStyle w:val="a1"/>
        <w:keepNext/>
        <w:spacing w:line="200" w:lineRule="atLeast"/>
        <w:ind w:firstLine="850"/>
        <w:jc w:val="both"/>
        <w:rPr>
          <w:rStyle w:val="a8"/>
          <w:rFonts w:cs="Times New Roman"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> </w:t>
      </w:r>
      <w:r>
        <w:rPr>
          <w:rStyle w:val="a8"/>
          <w:rFonts w:cs="Times New Roman"/>
          <w:sz w:val="28"/>
          <w:szCs w:val="28"/>
        </w:rPr>
        <w:t>Справка</w:t>
      </w:r>
    </w:p>
    <w:p w:rsidR="00000000" w:rsidRDefault="00816FB0">
      <w:pPr>
        <w:pStyle w:val="a1"/>
        <w:keepNext/>
        <w:spacing w:line="200" w:lineRule="atLeast"/>
        <w:ind w:firstLine="850"/>
        <w:jc w:val="both"/>
        <w:rPr>
          <w:rFonts w:cs="Times New Roman"/>
          <w:i/>
          <w:iCs/>
          <w:sz w:val="28"/>
          <w:szCs w:val="28"/>
        </w:rPr>
      </w:pPr>
      <w:r>
        <w:rPr>
          <w:rStyle w:val="a8"/>
          <w:rFonts w:cs="Times New Roman"/>
          <w:sz w:val="28"/>
          <w:szCs w:val="28"/>
        </w:rPr>
        <w:t xml:space="preserve">В 2021 году в библиотеках страны стартовал проект Министерства культуры Российской Федерации «Гений места». </w:t>
      </w:r>
      <w:r>
        <w:rPr>
          <w:rStyle w:val="a8"/>
          <w:rFonts w:cs="Times New Roman"/>
          <w:sz w:val="28"/>
          <w:szCs w:val="28"/>
        </w:rPr>
        <w:t xml:space="preserve">Цель проекта </w:t>
      </w:r>
      <w:r>
        <w:rPr>
          <w:rFonts w:cs="Times New Roman"/>
          <w:i/>
          <w:iCs/>
          <w:sz w:val="28"/>
          <w:szCs w:val="28"/>
        </w:rPr>
        <w:t>—</w:t>
      </w:r>
      <w:r>
        <w:rPr>
          <w:rStyle w:val="a8"/>
          <w:rFonts w:cs="Times New Roman"/>
          <w:sz w:val="28"/>
          <w:szCs w:val="28"/>
        </w:rPr>
        <w:t xml:space="preserve"> развитие креативной экономики регионов, создание уникальных продуктов интеллектуального труда на базе локальной идентичности территории. В рамках реализации проекта библиотеки превращаются в творческие лаборатории, где все желающие смогут по</w:t>
      </w:r>
      <w:r>
        <w:rPr>
          <w:rStyle w:val="a8"/>
          <w:rFonts w:cs="Times New Roman"/>
          <w:sz w:val="28"/>
          <w:szCs w:val="28"/>
        </w:rPr>
        <w:t xml:space="preserve">знакомиться с креативными индустриями и найти возможности для самореализации. </w:t>
      </w:r>
    </w:p>
    <w:p w:rsidR="00000000" w:rsidRDefault="00816FB0">
      <w:pPr>
        <w:keepNext/>
        <w:rPr>
          <w:rFonts w:cs="Times New Roman"/>
          <w:i/>
          <w:iCs/>
          <w:sz w:val="28"/>
          <w:szCs w:val="28"/>
        </w:rPr>
      </w:pPr>
    </w:p>
    <w:sectPr w:rsidR="00000000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B0"/>
    <w:rsid w:val="0081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6114C67-27CA-4FA7-BBCD-AA76A5A8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80"/>
      <w:u w:val="single"/>
      <w:lang/>
    </w:rPr>
  </w:style>
  <w:style w:type="character" w:styleId="a7">
    <w:name w:val="Strong"/>
    <w:qFormat/>
    <w:rPr>
      <w:b/>
      <w:bCs/>
    </w:rPr>
  </w:style>
  <w:style w:type="character" w:styleId="a8">
    <w:name w:val="Emphasis"/>
    <w:qFormat/>
    <w:rPr>
      <w:i/>
      <w:iCs/>
    </w:rPr>
  </w:style>
  <w:style w:type="character" w:styleId="a9">
    <w:name w:val="FollowedHyperlink"/>
    <w:rPr>
      <w:color w:val="800000"/>
      <w:u w:val="single"/>
      <w:lang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a">
    <w:name w:val="List"/>
    <w:basedOn w:val="a1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b1acfble3afyz5l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b1acfble3afyz5l.xn--p1ai/page2541481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b1acfble3afyz5l.xn--p1ai/page25414813.html" TargetMode="External"/><Relationship Id="rId5" Type="http://schemas.openxmlformats.org/officeDocument/2006/relationships/hyperlink" Target="http://xn--b1acfble3afyz5l.xn--p1ai/page25414813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cp:lastModifiedBy>Учетная запись Майкрософт</cp:lastModifiedBy>
  <cp:revision>2</cp:revision>
  <cp:lastPrinted>2023-06-07T12:59:00Z</cp:lastPrinted>
  <dcterms:created xsi:type="dcterms:W3CDTF">2023-06-21T08:16:00Z</dcterms:created>
  <dcterms:modified xsi:type="dcterms:W3CDTF">2023-06-21T08:16:00Z</dcterms:modified>
</cp:coreProperties>
</file>